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AFC" w:rsidRPr="007D7AFC" w:rsidRDefault="007D7AFC" w:rsidP="007D7AFC">
      <w:pPr>
        <w:rPr>
          <w:rFonts w:cs="Arial"/>
          <w:b/>
          <w:color w:val="000000" w:themeColor="text1"/>
          <w:sz w:val="24"/>
          <w:szCs w:val="22"/>
          <w:lang w:val="en-US"/>
        </w:rPr>
      </w:pPr>
      <w:proofErr w:type="spellStart"/>
      <w:r w:rsidRPr="007D7AFC">
        <w:rPr>
          <w:rFonts w:cs="Arial"/>
          <w:b/>
          <w:color w:val="000000" w:themeColor="text1"/>
          <w:sz w:val="32"/>
          <w:szCs w:val="22"/>
          <w:lang w:val="en-US"/>
        </w:rPr>
        <w:t>Doka</w:t>
      </w:r>
      <w:proofErr w:type="spellEnd"/>
      <w:r w:rsidRPr="007D7AFC">
        <w:rPr>
          <w:rFonts w:cs="Arial"/>
          <w:b/>
          <w:color w:val="000000" w:themeColor="text1"/>
          <w:sz w:val="32"/>
          <w:szCs w:val="22"/>
          <w:lang w:val="en-US"/>
        </w:rPr>
        <w:t xml:space="preserve"> now stands for formwork AND </w:t>
      </w:r>
      <w:r w:rsidR="00F670B6">
        <w:rPr>
          <w:rFonts w:cs="Arial"/>
          <w:b/>
          <w:color w:val="000000" w:themeColor="text1"/>
          <w:sz w:val="32"/>
          <w:szCs w:val="22"/>
          <w:lang w:val="en-US"/>
        </w:rPr>
        <w:t>s</w:t>
      </w:r>
      <w:r w:rsidRPr="007D7AFC">
        <w:rPr>
          <w:rFonts w:cs="Arial"/>
          <w:b/>
          <w:color w:val="000000" w:themeColor="text1"/>
          <w:sz w:val="32"/>
          <w:szCs w:val="22"/>
          <w:lang w:val="en-US"/>
        </w:rPr>
        <w:t>caffolding</w:t>
      </w:r>
    </w:p>
    <w:p w:rsidR="007D7AFC" w:rsidRPr="007D7AFC" w:rsidRDefault="007D7AFC" w:rsidP="007D7AFC">
      <w:pPr>
        <w:rPr>
          <w:rFonts w:cs="Arial"/>
          <w:b/>
          <w:color w:val="000000" w:themeColor="text1"/>
          <w:sz w:val="20"/>
          <w:szCs w:val="22"/>
          <w:lang w:val="en-US"/>
        </w:rPr>
      </w:pPr>
      <w:r w:rsidRPr="007D7AFC">
        <w:rPr>
          <w:rFonts w:cs="Arial"/>
          <w:b/>
          <w:color w:val="000000" w:themeColor="text1"/>
          <w:sz w:val="24"/>
          <w:szCs w:val="22"/>
          <w:lang w:val="en-US"/>
        </w:rPr>
        <w:t>Strategic partnership with AT-PAC combines global presence with a longstanding scaffolding experience</w:t>
      </w:r>
    </w:p>
    <w:p w:rsidR="008F5E4F" w:rsidRPr="007D7AFC" w:rsidRDefault="008F5E4F" w:rsidP="009F7433">
      <w:pPr>
        <w:spacing w:line="276" w:lineRule="auto"/>
        <w:rPr>
          <w:b/>
          <w:sz w:val="20"/>
          <w:szCs w:val="28"/>
          <w:lang w:val="en-US"/>
        </w:rPr>
      </w:pPr>
    </w:p>
    <w:p w:rsidR="007D7AFC" w:rsidRPr="003D1BAC" w:rsidRDefault="007D7AFC" w:rsidP="007D7AFC">
      <w:pPr>
        <w:rPr>
          <w:rFonts w:cs="Arial"/>
          <w:b/>
          <w:szCs w:val="22"/>
          <w:lang w:val="en-US"/>
        </w:rPr>
      </w:pPr>
      <w:proofErr w:type="spellStart"/>
      <w:r w:rsidRPr="003D1BAC">
        <w:rPr>
          <w:rFonts w:cs="Arial"/>
          <w:b/>
          <w:szCs w:val="22"/>
          <w:lang w:val="en-US"/>
        </w:rPr>
        <w:t>Doka</w:t>
      </w:r>
      <w:proofErr w:type="spellEnd"/>
      <w:r w:rsidRPr="003D1BAC">
        <w:rPr>
          <w:rFonts w:cs="Arial"/>
          <w:b/>
          <w:szCs w:val="22"/>
          <w:lang w:val="en-US"/>
        </w:rPr>
        <w:t xml:space="preserve"> now offers formwork solutions AND </w:t>
      </w:r>
      <w:r w:rsidR="00A96162">
        <w:rPr>
          <w:rFonts w:cs="Arial"/>
          <w:b/>
          <w:szCs w:val="22"/>
          <w:lang w:val="en-US"/>
        </w:rPr>
        <w:t>s</w:t>
      </w:r>
      <w:r w:rsidRPr="003D1BAC">
        <w:rPr>
          <w:rFonts w:cs="Arial"/>
          <w:b/>
          <w:szCs w:val="22"/>
          <w:lang w:val="en-US"/>
        </w:rPr>
        <w:t xml:space="preserve">caffolding. </w:t>
      </w:r>
      <w:proofErr w:type="gramStart"/>
      <w:r w:rsidRPr="003D1BAC">
        <w:rPr>
          <w:rFonts w:cs="Arial"/>
          <w:b/>
          <w:szCs w:val="22"/>
          <w:lang w:val="en-US"/>
        </w:rPr>
        <w:t>But</w:t>
      </w:r>
      <w:proofErr w:type="gramEnd"/>
      <w:r w:rsidRPr="003D1BAC">
        <w:rPr>
          <w:rFonts w:cs="Arial"/>
          <w:b/>
          <w:szCs w:val="22"/>
          <w:lang w:val="en-US"/>
        </w:rPr>
        <w:t xml:space="preserve"> this i</w:t>
      </w:r>
      <w:r>
        <w:rPr>
          <w:rFonts w:cs="Arial"/>
          <w:b/>
          <w:szCs w:val="22"/>
          <w:lang w:val="en-US"/>
        </w:rPr>
        <w:t>s about more than just products</w:t>
      </w:r>
      <w:r w:rsidRPr="003D1BAC">
        <w:rPr>
          <w:rFonts w:cs="Arial"/>
          <w:b/>
          <w:szCs w:val="22"/>
          <w:lang w:val="en-US"/>
        </w:rPr>
        <w:t>. Well thought-out solutions and services - from planning and engineering to training</w:t>
      </w:r>
      <w:r>
        <w:rPr>
          <w:rFonts w:cs="Arial"/>
          <w:b/>
          <w:szCs w:val="22"/>
          <w:lang w:val="en-US"/>
        </w:rPr>
        <w:t>s</w:t>
      </w:r>
      <w:r w:rsidRPr="003D1BAC">
        <w:rPr>
          <w:rFonts w:cs="Arial"/>
          <w:b/>
          <w:szCs w:val="22"/>
          <w:lang w:val="en-US"/>
        </w:rPr>
        <w:t xml:space="preserve"> - ensure transparency in complex construction projects, optimization of material flow and cost efficiency.</w:t>
      </w:r>
    </w:p>
    <w:p w:rsidR="00804908" w:rsidRDefault="00804908" w:rsidP="009F7433">
      <w:pPr>
        <w:spacing w:line="276" w:lineRule="auto"/>
        <w:rPr>
          <w:rFonts w:cs="Arial"/>
          <w:b/>
          <w:szCs w:val="22"/>
          <w:shd w:val="clear" w:color="auto" w:fill="FFFFFF"/>
        </w:rPr>
      </w:pPr>
    </w:p>
    <w:p w:rsidR="00F670B6" w:rsidRDefault="00F670B6" w:rsidP="00F670B6">
      <w:pPr>
        <w:rPr>
          <w:rFonts w:cs="Arial"/>
          <w:szCs w:val="22"/>
          <w:lang w:val="en-US"/>
        </w:rPr>
      </w:pPr>
      <w:proofErr w:type="spellStart"/>
      <w:r w:rsidRPr="003D1BAC">
        <w:rPr>
          <w:rFonts w:cs="Arial"/>
          <w:szCs w:val="22"/>
          <w:lang w:val="en-US"/>
        </w:rPr>
        <w:t>Doka's</w:t>
      </w:r>
      <w:proofErr w:type="spellEnd"/>
      <w:r w:rsidRPr="003D1BAC">
        <w:rPr>
          <w:rFonts w:cs="Arial"/>
          <w:szCs w:val="22"/>
          <w:lang w:val="en-US"/>
        </w:rPr>
        <w:t xml:space="preserve"> shareholding in the American scaffolding manufacturer AT-PAC creates a strong global unit that combines international sales strength </w:t>
      </w:r>
      <w:r>
        <w:rPr>
          <w:rFonts w:cs="Arial"/>
          <w:szCs w:val="22"/>
          <w:lang w:val="en-US"/>
        </w:rPr>
        <w:t>with</w:t>
      </w:r>
      <w:r w:rsidRPr="003D1BAC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 xml:space="preserve">decade-long </w:t>
      </w:r>
      <w:proofErr w:type="gramStart"/>
      <w:r w:rsidRPr="003D1BAC">
        <w:rPr>
          <w:rFonts w:cs="Arial"/>
          <w:szCs w:val="22"/>
          <w:lang w:val="en-US"/>
        </w:rPr>
        <w:t>know-how</w:t>
      </w:r>
      <w:proofErr w:type="gramEnd"/>
      <w:r w:rsidRPr="003D1BAC">
        <w:rPr>
          <w:rFonts w:cs="Arial"/>
          <w:szCs w:val="22"/>
          <w:lang w:val="en-US"/>
        </w:rPr>
        <w:t xml:space="preserve"> in </w:t>
      </w:r>
      <w:r w:rsidR="00A96162">
        <w:rPr>
          <w:rFonts w:cs="Arial"/>
          <w:szCs w:val="22"/>
          <w:lang w:val="en-US"/>
        </w:rPr>
        <w:t>s</w:t>
      </w:r>
      <w:r>
        <w:rPr>
          <w:rFonts w:cs="Arial"/>
          <w:szCs w:val="22"/>
          <w:lang w:val="en-US"/>
        </w:rPr>
        <w:t>caffolding</w:t>
      </w:r>
      <w:r w:rsidRPr="003D1BAC">
        <w:rPr>
          <w:rFonts w:cs="Arial"/>
          <w:szCs w:val="22"/>
          <w:lang w:val="en-US"/>
        </w:rPr>
        <w:t>. In the future</w:t>
      </w:r>
      <w:r>
        <w:rPr>
          <w:rFonts w:cs="Arial"/>
          <w:szCs w:val="22"/>
          <w:lang w:val="en-US"/>
        </w:rPr>
        <w:t>,</w:t>
      </w:r>
      <w:r w:rsidRPr="003D1BAC">
        <w:rPr>
          <w:rFonts w:cs="Arial"/>
          <w:szCs w:val="22"/>
          <w:lang w:val="en-US"/>
        </w:rPr>
        <w:t xml:space="preserve"> </w:t>
      </w:r>
      <w:proofErr w:type="spellStart"/>
      <w:r w:rsidRPr="003D1BAC">
        <w:rPr>
          <w:rFonts w:cs="Arial"/>
          <w:szCs w:val="22"/>
          <w:lang w:val="en-US"/>
        </w:rPr>
        <w:t>Doka</w:t>
      </w:r>
      <w:proofErr w:type="spellEnd"/>
      <w:r w:rsidRPr="003D1BAC">
        <w:rPr>
          <w:rFonts w:cs="Arial"/>
          <w:szCs w:val="22"/>
          <w:lang w:val="en-US"/>
        </w:rPr>
        <w:t xml:space="preserve"> will act as a full supplier of formwork solutions AND </w:t>
      </w:r>
      <w:r w:rsidR="00A96162">
        <w:rPr>
          <w:rFonts w:cs="Arial"/>
          <w:szCs w:val="22"/>
          <w:lang w:val="en-US"/>
        </w:rPr>
        <w:t>s</w:t>
      </w:r>
      <w:r w:rsidRPr="003D1BAC">
        <w:rPr>
          <w:rFonts w:cs="Arial"/>
          <w:szCs w:val="22"/>
          <w:lang w:val="en-US"/>
        </w:rPr>
        <w:t xml:space="preserve">caffolding - in the </w:t>
      </w:r>
      <w:r>
        <w:rPr>
          <w:rFonts w:cs="Arial"/>
          <w:szCs w:val="22"/>
          <w:lang w:val="en-US"/>
        </w:rPr>
        <w:t>sales, as well as in the</w:t>
      </w:r>
      <w:r w:rsidRPr="003D1BAC">
        <w:rPr>
          <w:rFonts w:cs="Arial"/>
          <w:szCs w:val="22"/>
          <w:lang w:val="en-US"/>
        </w:rPr>
        <w:t xml:space="preserve"> rental segment.</w:t>
      </w:r>
    </w:p>
    <w:p w:rsidR="00F670B6" w:rsidRPr="003D1BAC" w:rsidRDefault="00F670B6" w:rsidP="00F670B6">
      <w:pPr>
        <w:rPr>
          <w:rFonts w:cs="Arial"/>
          <w:i/>
          <w:szCs w:val="22"/>
          <w:lang w:val="en-US"/>
        </w:rPr>
      </w:pPr>
    </w:p>
    <w:p w:rsidR="00F670B6" w:rsidRPr="003D1BAC" w:rsidRDefault="00F670B6" w:rsidP="00F670B6">
      <w:pPr>
        <w:rPr>
          <w:rFonts w:cs="Arial"/>
          <w:szCs w:val="22"/>
          <w:lang w:val="en-US"/>
        </w:rPr>
      </w:pPr>
      <w:r>
        <w:rPr>
          <w:rFonts w:cs="Arial"/>
          <w:i/>
          <w:szCs w:val="22"/>
          <w:lang w:val="en-US"/>
        </w:rPr>
        <w:t>"With this</w:t>
      </w:r>
      <w:r w:rsidRPr="003D1BAC">
        <w:rPr>
          <w:rFonts w:cs="Arial"/>
          <w:i/>
          <w:szCs w:val="22"/>
          <w:lang w:val="en-US"/>
        </w:rPr>
        <w:t xml:space="preserve"> strategic partnership</w:t>
      </w:r>
      <w:r w:rsidR="00A96162">
        <w:rPr>
          <w:rFonts w:cs="Arial"/>
          <w:i/>
          <w:szCs w:val="22"/>
          <w:lang w:val="en-US"/>
        </w:rPr>
        <w:t>,</w:t>
      </w:r>
      <w:r w:rsidRPr="003D1BAC">
        <w:rPr>
          <w:rFonts w:cs="Arial"/>
          <w:i/>
          <w:szCs w:val="22"/>
          <w:lang w:val="en-US"/>
        </w:rPr>
        <w:t xml:space="preserve"> we offer much more than just </w:t>
      </w:r>
      <w:r w:rsidR="00A96162">
        <w:rPr>
          <w:rFonts w:cs="Arial"/>
          <w:i/>
          <w:szCs w:val="22"/>
          <w:lang w:val="en-US"/>
        </w:rPr>
        <w:t>s</w:t>
      </w:r>
      <w:r w:rsidRPr="003D1BAC">
        <w:rPr>
          <w:rFonts w:cs="Arial"/>
          <w:i/>
          <w:szCs w:val="22"/>
          <w:lang w:val="en-US"/>
        </w:rPr>
        <w:t>caffolding. We are now offering - as we have been doing in the formwork sector for decades - well thought-out scaffolding solutions and services to our customers",</w:t>
      </w:r>
      <w:r w:rsidRPr="003D1BAC">
        <w:rPr>
          <w:rFonts w:cs="Arial"/>
          <w:szCs w:val="22"/>
          <w:lang w:val="en-US"/>
        </w:rPr>
        <w:t xml:space="preserve"> says </w:t>
      </w:r>
      <w:proofErr w:type="spellStart"/>
      <w:r w:rsidRPr="003D1BAC">
        <w:rPr>
          <w:rFonts w:cs="Arial"/>
          <w:szCs w:val="22"/>
          <w:lang w:val="en-US"/>
        </w:rPr>
        <w:t>Doka</w:t>
      </w:r>
      <w:proofErr w:type="spellEnd"/>
      <w:r w:rsidRPr="003D1BAC">
        <w:rPr>
          <w:rFonts w:cs="Arial"/>
          <w:szCs w:val="22"/>
          <w:lang w:val="en-US"/>
        </w:rPr>
        <w:t xml:space="preserve"> CEO Harald Ziebula.</w:t>
      </w:r>
    </w:p>
    <w:p w:rsidR="00F670B6" w:rsidRDefault="00F670B6" w:rsidP="00F670B6">
      <w:pPr>
        <w:rPr>
          <w:rFonts w:cs="Arial"/>
          <w:szCs w:val="22"/>
          <w:lang w:val="en-US"/>
        </w:rPr>
      </w:pPr>
    </w:p>
    <w:p w:rsidR="00F670B6" w:rsidRDefault="00F670B6" w:rsidP="00F670B6">
      <w:pPr>
        <w:rPr>
          <w:rFonts w:cs="Arial"/>
          <w:i/>
          <w:szCs w:val="22"/>
          <w:lang w:val="en-US"/>
        </w:rPr>
      </w:pPr>
      <w:r w:rsidRPr="003D1BAC">
        <w:rPr>
          <w:rFonts w:cs="Arial"/>
          <w:szCs w:val="22"/>
          <w:lang w:val="en-US"/>
        </w:rPr>
        <w:t xml:space="preserve">Jeff Davis - CEO of AT-PAC on the shareholding: </w:t>
      </w:r>
      <w:r w:rsidRPr="00C676A9">
        <w:rPr>
          <w:rFonts w:cs="Arial"/>
          <w:i/>
          <w:szCs w:val="22"/>
          <w:lang w:val="en-US"/>
        </w:rPr>
        <w:t xml:space="preserve">"With </w:t>
      </w:r>
      <w:proofErr w:type="spellStart"/>
      <w:r w:rsidRPr="00C676A9">
        <w:rPr>
          <w:rFonts w:cs="Arial"/>
          <w:i/>
          <w:szCs w:val="22"/>
          <w:lang w:val="en-US"/>
        </w:rPr>
        <w:t>Doka</w:t>
      </w:r>
      <w:proofErr w:type="spellEnd"/>
      <w:r w:rsidR="00A96162">
        <w:rPr>
          <w:rFonts w:cs="Arial"/>
          <w:i/>
          <w:szCs w:val="22"/>
          <w:lang w:val="en-US"/>
        </w:rPr>
        <w:t>,</w:t>
      </w:r>
      <w:r w:rsidRPr="00C676A9">
        <w:rPr>
          <w:rFonts w:cs="Arial"/>
          <w:i/>
          <w:szCs w:val="22"/>
          <w:lang w:val="en-US"/>
        </w:rPr>
        <w:t xml:space="preserve"> we have a strong partner i</w:t>
      </w:r>
      <w:r>
        <w:rPr>
          <w:rFonts w:cs="Arial"/>
          <w:i/>
          <w:szCs w:val="22"/>
          <w:lang w:val="en-US"/>
        </w:rPr>
        <w:t>n the construction industry. This</w:t>
      </w:r>
      <w:r w:rsidRPr="00C676A9">
        <w:rPr>
          <w:rFonts w:cs="Arial"/>
          <w:i/>
          <w:szCs w:val="22"/>
          <w:lang w:val="en-US"/>
        </w:rPr>
        <w:t xml:space="preserve"> strategic partnership means that </w:t>
      </w:r>
      <w:proofErr w:type="spellStart"/>
      <w:r>
        <w:rPr>
          <w:rFonts w:cs="Arial"/>
          <w:i/>
          <w:szCs w:val="22"/>
          <w:lang w:val="en-US"/>
        </w:rPr>
        <w:t>Doka</w:t>
      </w:r>
      <w:r w:rsidR="00A96162">
        <w:rPr>
          <w:rFonts w:cs="Arial"/>
          <w:i/>
          <w:szCs w:val="22"/>
          <w:lang w:val="en-US"/>
        </w:rPr>
        <w:t>'</w:t>
      </w:r>
      <w:r>
        <w:rPr>
          <w:rFonts w:cs="Arial"/>
          <w:i/>
          <w:szCs w:val="22"/>
          <w:lang w:val="en-US"/>
        </w:rPr>
        <w:t>s</w:t>
      </w:r>
      <w:proofErr w:type="spellEnd"/>
      <w:r w:rsidRPr="00C676A9">
        <w:rPr>
          <w:rFonts w:cs="Arial"/>
          <w:i/>
          <w:szCs w:val="22"/>
          <w:lang w:val="en-US"/>
        </w:rPr>
        <w:t xml:space="preserve"> customers</w:t>
      </w:r>
      <w:r>
        <w:rPr>
          <w:rFonts w:cs="Arial"/>
          <w:i/>
          <w:szCs w:val="22"/>
          <w:lang w:val="en-US"/>
        </w:rPr>
        <w:t xml:space="preserve"> can</w:t>
      </w:r>
      <w:r w:rsidRPr="00C676A9">
        <w:rPr>
          <w:rFonts w:cs="Arial"/>
          <w:i/>
          <w:szCs w:val="22"/>
          <w:lang w:val="en-US"/>
        </w:rPr>
        <w:t xml:space="preserve"> benefit above all from the fact that they get everything from a single source".</w:t>
      </w:r>
    </w:p>
    <w:p w:rsidR="002E5523" w:rsidRDefault="002E5523" w:rsidP="00F670B6">
      <w:pPr>
        <w:rPr>
          <w:rFonts w:cs="Arial"/>
          <w:i/>
          <w:szCs w:val="22"/>
          <w:lang w:val="en-US"/>
        </w:rPr>
      </w:pP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83"/>
        <w:gridCol w:w="4743"/>
      </w:tblGrid>
      <w:tr w:rsidR="002E5523" w:rsidTr="00BA0478">
        <w:trPr>
          <w:trHeight w:val="136"/>
        </w:trPr>
        <w:tc>
          <w:tcPr>
            <w:tcW w:w="8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523" w:rsidRDefault="002E5523" w:rsidP="004975A0">
            <w:pPr>
              <w:spacing w:line="276" w:lineRule="auto"/>
              <w:rPr>
                <w:b/>
                <w:sz w:val="20"/>
                <w:szCs w:val="16"/>
              </w:rPr>
            </w:pPr>
          </w:p>
          <w:p w:rsidR="002E5523" w:rsidRDefault="002E5523" w:rsidP="004975A0">
            <w:pPr>
              <w:spacing w:line="276" w:lineRule="auto"/>
            </w:pPr>
            <w:r>
              <w:rPr>
                <w:b/>
                <w:sz w:val="20"/>
                <w:szCs w:val="16"/>
              </w:rPr>
              <w:t>Photos:</w:t>
            </w:r>
          </w:p>
          <w:p w:rsidR="002E5523" w:rsidRDefault="002E5523" w:rsidP="004975A0">
            <w:pPr>
              <w:spacing w:line="276" w:lineRule="auto"/>
            </w:pPr>
            <w:r>
              <w:rPr>
                <w:sz w:val="20"/>
                <w:szCs w:val="16"/>
              </w:rPr>
              <w:t>Please list photo credits when publishing.</w:t>
            </w:r>
          </w:p>
          <w:p w:rsidR="002E5523" w:rsidRDefault="002E5523" w:rsidP="004975A0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636899" w:rsidTr="00BA0478">
        <w:trPr>
          <w:trHeight w:val="2261"/>
        </w:trPr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523" w:rsidRPr="0016410B" w:rsidRDefault="00BA0478" w:rsidP="004975A0">
            <w:pPr>
              <w:tabs>
                <w:tab w:val="right" w:pos="3895"/>
              </w:tabs>
            </w:pPr>
            <w:r w:rsidRPr="00BA0478">
              <w:rPr>
                <w:noProof/>
                <w:lang w:val="de-DE" w:eastAsia="de-DE"/>
              </w:rPr>
              <w:drawing>
                <wp:inline distT="0" distB="0" distL="0" distR="0">
                  <wp:extent cx="2519460" cy="1440000"/>
                  <wp:effectExtent l="0" t="0" r="0" b="8255"/>
                  <wp:docPr id="10" name="Grafik 10" descr="Q:\Doka\Company\External Communication - Image\Press Releases (tbd)\In progress_2020\2020_11 Partnership Doka and AT-PAC (Scaffolding)\Images\Word\Partnership-Doka-and-AT-PAC-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Q:\Doka\Company\External Communication - Image\Press Releases (tbd)\In progress_2020\2020_11 Partnership Doka and AT-PAC (Scaffolding)\Images\Word\Partnership-Doka-and-AT-PAC-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46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899" w:rsidRDefault="00636899" w:rsidP="004975A0">
            <w:pPr>
              <w:rPr>
                <w:sz w:val="20"/>
                <w:szCs w:val="20"/>
                <w:highlight w:val="white"/>
              </w:rPr>
            </w:pPr>
          </w:p>
          <w:p w:rsidR="00BA0478" w:rsidRPr="00BA0478" w:rsidRDefault="00BA0478" w:rsidP="00BA0478">
            <w:pPr>
              <w:rPr>
                <w:b/>
                <w:sz w:val="20"/>
                <w:lang w:val="en-US"/>
              </w:rPr>
            </w:pPr>
            <w:r w:rsidRPr="00BA0478">
              <w:rPr>
                <w:sz w:val="20"/>
                <w:lang w:val="en-US"/>
              </w:rPr>
              <w:t xml:space="preserve">The strategic partnership with AT-PAC opens up previously untapped market and customer segments </w:t>
            </w:r>
            <w:r w:rsidR="00ED4155">
              <w:rPr>
                <w:sz w:val="20"/>
                <w:lang w:val="en-US"/>
              </w:rPr>
              <w:t xml:space="preserve">for </w:t>
            </w:r>
            <w:proofErr w:type="spellStart"/>
            <w:r w:rsidR="00ED4155">
              <w:rPr>
                <w:sz w:val="20"/>
                <w:lang w:val="en-US"/>
              </w:rPr>
              <w:t>Doka</w:t>
            </w:r>
            <w:proofErr w:type="spellEnd"/>
            <w:r w:rsidR="00ED4155">
              <w:rPr>
                <w:sz w:val="20"/>
                <w:lang w:val="en-US"/>
              </w:rPr>
              <w:t>.</w:t>
            </w:r>
            <w:bookmarkStart w:id="0" w:name="_GoBack"/>
            <w:bookmarkEnd w:id="0"/>
          </w:p>
          <w:p w:rsidR="00BA0478" w:rsidRDefault="00BA0478" w:rsidP="004975A0">
            <w:pPr>
              <w:rPr>
                <w:sz w:val="20"/>
                <w:szCs w:val="20"/>
                <w:highlight w:val="white"/>
              </w:rPr>
            </w:pPr>
          </w:p>
          <w:p w:rsidR="00636899" w:rsidRDefault="00A73558" w:rsidP="00497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Photo</w:t>
            </w:r>
            <w:r w:rsidR="00636899">
              <w:rPr>
                <w:sz w:val="20"/>
                <w:szCs w:val="20"/>
                <w:highlight w:val="white"/>
              </w:rPr>
              <w:t xml:space="preserve">: </w:t>
            </w:r>
            <w:r w:rsidR="00BA0478" w:rsidRPr="00BA0478">
              <w:rPr>
                <w:sz w:val="20"/>
                <w:lang w:val="en-US"/>
              </w:rPr>
              <w:t>Doka_AT-PAC_1</w:t>
            </w:r>
            <w:r w:rsidR="00BA0478" w:rsidRPr="00BA0478">
              <w:rPr>
                <w:sz w:val="20"/>
                <w:szCs w:val="20"/>
              </w:rPr>
              <w:t>.jpg</w:t>
            </w:r>
          </w:p>
          <w:p w:rsidR="002E5523" w:rsidRDefault="00636899" w:rsidP="004975A0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Copyright:</w:t>
            </w:r>
            <w:r w:rsidR="00BA0478">
              <w:rPr>
                <w:sz w:val="20"/>
                <w:szCs w:val="20"/>
                <w:highlight w:val="white"/>
              </w:rPr>
              <w:t xml:space="preserve"> </w:t>
            </w:r>
            <w:r w:rsidR="00A464BF" w:rsidRPr="00CF75CF">
              <w:rPr>
                <w:sz w:val="20"/>
                <w:lang w:val="en-US"/>
              </w:rPr>
              <w:t>AT-PAC</w:t>
            </w:r>
          </w:p>
        </w:tc>
      </w:tr>
    </w:tbl>
    <w:p w:rsidR="00A071CA" w:rsidRDefault="00A071CA" w:rsidP="009F7433">
      <w:pPr>
        <w:spacing w:line="276" w:lineRule="auto"/>
        <w:rPr>
          <w:rFonts w:cs="Arial"/>
          <w:shd w:val="clear" w:color="auto" w:fill="FFFFFF"/>
        </w:rPr>
      </w:pPr>
    </w:p>
    <w:p w:rsidR="00F670B6" w:rsidRPr="00C676A9" w:rsidRDefault="00F670B6" w:rsidP="00F670B6">
      <w:pPr>
        <w:rPr>
          <w:rFonts w:cs="Arial"/>
          <w:b/>
          <w:szCs w:val="22"/>
          <w:lang w:val="en-US"/>
        </w:rPr>
      </w:pPr>
      <w:proofErr w:type="spellStart"/>
      <w:r w:rsidRPr="00C676A9">
        <w:rPr>
          <w:rFonts w:cs="Arial"/>
          <w:b/>
          <w:szCs w:val="22"/>
          <w:lang w:val="en-US"/>
        </w:rPr>
        <w:t>Ringlock</w:t>
      </w:r>
      <w:proofErr w:type="spellEnd"/>
      <w:r w:rsidRPr="00C676A9">
        <w:rPr>
          <w:rFonts w:cs="Arial"/>
          <w:b/>
          <w:szCs w:val="22"/>
          <w:lang w:val="en-US"/>
        </w:rPr>
        <w:t xml:space="preserve"> –</w:t>
      </w:r>
      <w:r>
        <w:rPr>
          <w:rFonts w:cs="Arial"/>
          <w:b/>
          <w:szCs w:val="22"/>
          <w:lang w:val="en-US"/>
        </w:rPr>
        <w:t xml:space="preserve"> M</w:t>
      </w:r>
      <w:r w:rsidRPr="00C676A9">
        <w:rPr>
          <w:rFonts w:cs="Arial"/>
          <w:b/>
          <w:szCs w:val="22"/>
          <w:lang w:val="en-US"/>
        </w:rPr>
        <w:t xml:space="preserve">ore than just </w:t>
      </w:r>
      <w:r w:rsidR="00A96162">
        <w:rPr>
          <w:rFonts w:cs="Arial"/>
          <w:b/>
          <w:szCs w:val="22"/>
          <w:lang w:val="en-US"/>
        </w:rPr>
        <w:t>s</w:t>
      </w:r>
      <w:r w:rsidRPr="00C676A9">
        <w:rPr>
          <w:rFonts w:cs="Arial"/>
          <w:b/>
          <w:szCs w:val="22"/>
          <w:lang w:val="en-US"/>
        </w:rPr>
        <w:t>caffolding</w:t>
      </w:r>
    </w:p>
    <w:p w:rsidR="00F670B6" w:rsidRPr="00C676A9" w:rsidRDefault="00F670B6" w:rsidP="00F670B6">
      <w:pPr>
        <w:rPr>
          <w:rFonts w:cs="Arial"/>
          <w:szCs w:val="22"/>
          <w:lang w:val="en-US"/>
        </w:rPr>
      </w:pPr>
      <w:r w:rsidRPr="00C676A9">
        <w:rPr>
          <w:rFonts w:cs="Arial"/>
          <w:szCs w:val="22"/>
          <w:lang w:val="en-US"/>
        </w:rPr>
        <w:t>In addition to high-quality designs and global availability</w:t>
      </w:r>
      <w:r>
        <w:rPr>
          <w:rFonts w:cs="Arial"/>
          <w:szCs w:val="22"/>
          <w:lang w:val="en-US"/>
        </w:rPr>
        <w:t xml:space="preserve"> of </w:t>
      </w:r>
      <w:proofErr w:type="spellStart"/>
      <w:r>
        <w:rPr>
          <w:rFonts w:cs="Arial"/>
          <w:szCs w:val="22"/>
          <w:lang w:val="en-US"/>
        </w:rPr>
        <w:t>Ringlock</w:t>
      </w:r>
      <w:proofErr w:type="spellEnd"/>
      <w:r w:rsidRPr="00C676A9">
        <w:rPr>
          <w:rFonts w:cs="Arial"/>
          <w:szCs w:val="22"/>
          <w:lang w:val="en-US"/>
        </w:rPr>
        <w:t xml:space="preserve">, customers will </w:t>
      </w:r>
      <w:r>
        <w:rPr>
          <w:rFonts w:cs="Arial"/>
          <w:szCs w:val="22"/>
          <w:lang w:val="en-US"/>
        </w:rPr>
        <w:t xml:space="preserve">especially </w:t>
      </w:r>
      <w:r w:rsidRPr="00C676A9">
        <w:rPr>
          <w:rFonts w:cs="Arial"/>
          <w:szCs w:val="22"/>
          <w:lang w:val="en-US"/>
        </w:rPr>
        <w:t xml:space="preserve">benefit from a comprehensive digital construction management service. This ensures transparency, optimum coordination of all resources and greater economic efficiency. </w:t>
      </w:r>
      <w:proofErr w:type="spellStart"/>
      <w:r w:rsidRPr="00C676A9">
        <w:rPr>
          <w:rFonts w:cs="Arial"/>
          <w:szCs w:val="22"/>
          <w:lang w:val="en-US"/>
        </w:rPr>
        <w:t>Doka's</w:t>
      </w:r>
      <w:proofErr w:type="spellEnd"/>
      <w:r w:rsidRPr="00C676A9">
        <w:rPr>
          <w:rFonts w:cs="Arial"/>
          <w:szCs w:val="22"/>
          <w:lang w:val="en-US"/>
        </w:rPr>
        <w:t xml:space="preserve"> international network also enables respond</w:t>
      </w:r>
      <w:r>
        <w:rPr>
          <w:rFonts w:cs="Arial"/>
          <w:szCs w:val="22"/>
          <w:lang w:val="en-US"/>
        </w:rPr>
        <w:t>ing</w:t>
      </w:r>
      <w:r w:rsidRPr="00C676A9">
        <w:rPr>
          <w:rFonts w:cs="Arial"/>
          <w:szCs w:val="22"/>
          <w:lang w:val="en-US"/>
        </w:rPr>
        <w:t xml:space="preserve"> to individual customer requirements and </w:t>
      </w:r>
      <w:r>
        <w:rPr>
          <w:rFonts w:cs="Arial"/>
          <w:szCs w:val="22"/>
          <w:lang w:val="en-US"/>
        </w:rPr>
        <w:t>local</w:t>
      </w:r>
      <w:r w:rsidRPr="00C676A9">
        <w:rPr>
          <w:rFonts w:cs="Arial"/>
          <w:szCs w:val="22"/>
          <w:lang w:val="en-US"/>
        </w:rPr>
        <w:t xml:space="preserve"> specifics.</w:t>
      </w:r>
    </w:p>
    <w:p w:rsidR="00B10387" w:rsidRDefault="00B10387" w:rsidP="009F7433">
      <w:pPr>
        <w:spacing w:line="276" w:lineRule="auto"/>
        <w:rPr>
          <w:rFonts w:cs="Arial"/>
          <w:shd w:val="clear" w:color="auto" w:fill="FFFFFF"/>
        </w:rPr>
      </w:pPr>
    </w:p>
    <w:p w:rsidR="00AB5651" w:rsidRDefault="00AB5651" w:rsidP="00F670B6">
      <w:pPr>
        <w:rPr>
          <w:rFonts w:cs="Arial"/>
          <w:b/>
          <w:szCs w:val="22"/>
          <w:lang w:val="en-US"/>
        </w:rPr>
      </w:pPr>
    </w:p>
    <w:p w:rsidR="00AB5651" w:rsidRDefault="00AB5651" w:rsidP="00F670B6">
      <w:pPr>
        <w:rPr>
          <w:rFonts w:cs="Arial"/>
          <w:b/>
          <w:szCs w:val="22"/>
          <w:lang w:val="en-US"/>
        </w:rPr>
      </w:pPr>
    </w:p>
    <w:p w:rsidR="00AB5651" w:rsidRDefault="00AB5651" w:rsidP="00F670B6">
      <w:pPr>
        <w:rPr>
          <w:rFonts w:cs="Arial"/>
          <w:b/>
          <w:szCs w:val="22"/>
          <w:lang w:val="en-US"/>
        </w:rPr>
      </w:pPr>
    </w:p>
    <w:p w:rsidR="00AB5651" w:rsidRDefault="00AB5651" w:rsidP="00F670B6">
      <w:pPr>
        <w:rPr>
          <w:rFonts w:cs="Arial"/>
          <w:b/>
          <w:szCs w:val="22"/>
          <w:lang w:val="en-US"/>
        </w:rPr>
      </w:pPr>
    </w:p>
    <w:p w:rsidR="00F670B6" w:rsidRPr="00C676A9" w:rsidRDefault="00F670B6" w:rsidP="00F670B6">
      <w:pPr>
        <w:rPr>
          <w:rFonts w:cs="Arial"/>
          <w:b/>
          <w:szCs w:val="22"/>
          <w:lang w:val="en-US"/>
        </w:rPr>
      </w:pPr>
      <w:proofErr w:type="spellStart"/>
      <w:r w:rsidRPr="00C676A9">
        <w:rPr>
          <w:rFonts w:cs="Arial"/>
          <w:b/>
          <w:szCs w:val="22"/>
          <w:lang w:val="en-US"/>
        </w:rPr>
        <w:lastRenderedPageBreak/>
        <w:t>Doka</w:t>
      </w:r>
      <w:proofErr w:type="spellEnd"/>
      <w:r w:rsidRPr="00C676A9">
        <w:rPr>
          <w:rFonts w:cs="Arial"/>
          <w:b/>
          <w:szCs w:val="22"/>
          <w:lang w:val="en-US"/>
        </w:rPr>
        <w:t xml:space="preserve"> now stands for formwork AND scaffolding</w:t>
      </w:r>
    </w:p>
    <w:p w:rsidR="00F670B6" w:rsidRPr="00C676A9" w:rsidRDefault="00F670B6" w:rsidP="00F670B6">
      <w:pPr>
        <w:rPr>
          <w:rFonts w:cs="Arial"/>
          <w:i/>
          <w:szCs w:val="22"/>
          <w:lang w:val="en-US"/>
        </w:rPr>
      </w:pPr>
      <w:r w:rsidRPr="00C676A9">
        <w:rPr>
          <w:rFonts w:cs="Arial"/>
          <w:szCs w:val="22"/>
          <w:lang w:val="en-US"/>
        </w:rPr>
        <w:t xml:space="preserve">With </w:t>
      </w:r>
      <w:r>
        <w:rPr>
          <w:rFonts w:cs="Arial"/>
          <w:szCs w:val="22"/>
          <w:lang w:val="en-US"/>
        </w:rPr>
        <w:t>the</w:t>
      </w:r>
      <w:r w:rsidRPr="00C676A9">
        <w:rPr>
          <w:rFonts w:cs="Arial"/>
          <w:szCs w:val="22"/>
          <w:lang w:val="en-US"/>
        </w:rPr>
        <w:t xml:space="preserve"> strategic partnership with AT-PAC, </w:t>
      </w:r>
      <w:proofErr w:type="spellStart"/>
      <w:r w:rsidRPr="00C676A9">
        <w:rPr>
          <w:rFonts w:cs="Arial"/>
          <w:szCs w:val="22"/>
          <w:lang w:val="en-US"/>
        </w:rPr>
        <w:t>Doka</w:t>
      </w:r>
      <w:proofErr w:type="spellEnd"/>
      <w:r w:rsidRPr="00C676A9">
        <w:rPr>
          <w:rFonts w:cs="Arial"/>
          <w:szCs w:val="22"/>
          <w:lang w:val="en-US"/>
        </w:rPr>
        <w:t xml:space="preserve"> is entering the international scaffolding market alongside its proven formwork business model. This is a major milestone in </w:t>
      </w:r>
      <w:proofErr w:type="spellStart"/>
      <w:r w:rsidRPr="00C676A9">
        <w:rPr>
          <w:rFonts w:cs="Arial"/>
          <w:szCs w:val="22"/>
          <w:lang w:val="en-US"/>
        </w:rPr>
        <w:t>Doka's</w:t>
      </w:r>
      <w:proofErr w:type="spellEnd"/>
      <w:r w:rsidRPr="00C676A9">
        <w:rPr>
          <w:rFonts w:cs="Arial"/>
          <w:szCs w:val="22"/>
          <w:lang w:val="en-US"/>
        </w:rPr>
        <w:t xml:space="preserve"> growth strategy, as it opens up previously untapped market and customer segments </w:t>
      </w:r>
      <w:r>
        <w:rPr>
          <w:rFonts w:cs="Arial"/>
          <w:szCs w:val="22"/>
          <w:lang w:val="en-US"/>
        </w:rPr>
        <w:t>–</w:t>
      </w:r>
      <w:r w:rsidRPr="00C676A9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>the industrial</w:t>
      </w:r>
      <w:r w:rsidRPr="00C676A9">
        <w:rPr>
          <w:rFonts w:cs="Arial"/>
          <w:szCs w:val="22"/>
          <w:lang w:val="en-US"/>
        </w:rPr>
        <w:t xml:space="preserve">. Harald Ziebula - CEO of </w:t>
      </w:r>
      <w:proofErr w:type="spellStart"/>
      <w:r w:rsidRPr="00C676A9">
        <w:rPr>
          <w:rFonts w:cs="Arial"/>
          <w:szCs w:val="22"/>
          <w:lang w:val="en-US"/>
        </w:rPr>
        <w:t>Doka</w:t>
      </w:r>
      <w:proofErr w:type="spellEnd"/>
      <w:r w:rsidRPr="00C676A9">
        <w:rPr>
          <w:rFonts w:cs="Arial"/>
          <w:szCs w:val="22"/>
          <w:lang w:val="en-US"/>
        </w:rPr>
        <w:t xml:space="preserve">: </w:t>
      </w:r>
      <w:r w:rsidRPr="00C676A9">
        <w:rPr>
          <w:rFonts w:cs="Arial"/>
          <w:i/>
          <w:szCs w:val="22"/>
          <w:lang w:val="en-US"/>
        </w:rPr>
        <w:t>"This complements the formwork perfectly and gives us a further pillar. This business field is more constant and offers continuous growth opportunities".</w:t>
      </w:r>
    </w:p>
    <w:p w:rsidR="00F670B6" w:rsidRPr="00C676A9" w:rsidRDefault="00F670B6" w:rsidP="00F670B6">
      <w:pPr>
        <w:rPr>
          <w:rFonts w:cs="Arial"/>
          <w:szCs w:val="22"/>
          <w:lang w:val="en-US"/>
        </w:rPr>
      </w:pPr>
    </w:p>
    <w:p w:rsidR="00F670B6" w:rsidRDefault="00F670B6" w:rsidP="00F670B6">
      <w:pPr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>You find f</w:t>
      </w:r>
      <w:r w:rsidRPr="00C676A9">
        <w:rPr>
          <w:rFonts w:cs="Arial"/>
          <w:szCs w:val="22"/>
          <w:lang w:val="en-US"/>
        </w:rPr>
        <w:t xml:space="preserve">urther details to </w:t>
      </w:r>
      <w:proofErr w:type="spellStart"/>
      <w:r w:rsidRPr="00C676A9">
        <w:rPr>
          <w:rFonts w:cs="Arial"/>
          <w:szCs w:val="22"/>
          <w:lang w:val="en-US"/>
        </w:rPr>
        <w:t>Ringlock</w:t>
      </w:r>
      <w:proofErr w:type="spellEnd"/>
      <w:r w:rsidRPr="00C676A9">
        <w:rPr>
          <w:rFonts w:cs="Arial"/>
          <w:szCs w:val="22"/>
          <w:lang w:val="en-US"/>
        </w:rPr>
        <w:t xml:space="preserve"> under the following link</w:t>
      </w:r>
      <w:r>
        <w:rPr>
          <w:rFonts w:cs="Arial"/>
          <w:szCs w:val="22"/>
          <w:lang w:val="en-US"/>
        </w:rPr>
        <w:t>:</w:t>
      </w:r>
    </w:p>
    <w:p w:rsidR="00F670B6" w:rsidRPr="00C676A9" w:rsidRDefault="00F670B6" w:rsidP="00F670B6">
      <w:pPr>
        <w:rPr>
          <w:rFonts w:cs="Arial"/>
          <w:color w:val="auto"/>
          <w:szCs w:val="22"/>
          <w:lang w:val="en-US"/>
        </w:rPr>
      </w:pPr>
      <w:hyperlink r:id="rId9" w:history="1">
        <w:r w:rsidRPr="00215956">
          <w:rPr>
            <w:rStyle w:val="Hyperlink"/>
            <w:rFonts w:cs="Arial"/>
            <w:szCs w:val="22"/>
            <w:lang w:val="en-US"/>
          </w:rPr>
          <w:t>https://www.doka.com/me/system-groups/scaffolds/ringlock</w:t>
        </w:r>
      </w:hyperlink>
      <w:r>
        <w:rPr>
          <w:rFonts w:cs="Arial"/>
          <w:szCs w:val="22"/>
          <w:lang w:val="en-US"/>
        </w:rPr>
        <w:t xml:space="preserve"> </w:t>
      </w:r>
    </w:p>
    <w:p w:rsidR="008F1B27" w:rsidRDefault="008F1B27" w:rsidP="009F7433">
      <w:pPr>
        <w:spacing w:line="276" w:lineRule="auto"/>
        <w:rPr>
          <w:rFonts w:cs="Arial"/>
          <w:szCs w:val="22"/>
          <w:shd w:val="clear" w:color="auto" w:fill="FFFFFF"/>
        </w:rPr>
      </w:pPr>
    </w:p>
    <w:tbl>
      <w:tblPr>
        <w:tblW w:w="8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83"/>
        <w:gridCol w:w="4085"/>
      </w:tblGrid>
      <w:tr w:rsidR="00A73558" w:rsidTr="00AB5651">
        <w:trPr>
          <w:trHeight w:val="2446"/>
        </w:trPr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651" w:rsidRDefault="00A464BF" w:rsidP="00AB5651">
            <w:pPr>
              <w:tabs>
                <w:tab w:val="right" w:pos="3895"/>
              </w:tabs>
            </w:pPr>
            <w:r w:rsidRPr="00A464BF">
              <w:rPr>
                <w:noProof/>
                <w:lang w:val="de-DE" w:eastAsia="de-DE"/>
              </w:rPr>
              <w:drawing>
                <wp:inline distT="0" distB="0" distL="0" distR="0">
                  <wp:extent cx="2519460" cy="1440000"/>
                  <wp:effectExtent l="0" t="0" r="0" b="8255"/>
                  <wp:docPr id="12" name="Grafik 12" descr="Q:\Doka\Company\External Communication - Image\Press Releases (tbd)\In progress_2020\2020_11 Partnership Doka and AT-PAC (Scaffolding)\Images\Word\Doka_AT-PAC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Q:\Doka\Company\External Communication - Image\Press Releases (tbd)\In progress_2020\2020_11 Partnership Doka and AT-PAC (Scaffolding)\Images\Word\Doka_AT-PAC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46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64BF" w:rsidRDefault="00A464BF" w:rsidP="00A73558">
            <w:pPr>
              <w:spacing w:line="276" w:lineRule="auto"/>
              <w:rPr>
                <w:sz w:val="20"/>
                <w:szCs w:val="20"/>
              </w:rPr>
            </w:pPr>
          </w:p>
          <w:p w:rsidR="00A464BF" w:rsidRPr="00A464BF" w:rsidRDefault="00A464BF" w:rsidP="00A73558">
            <w:pPr>
              <w:spacing w:line="276" w:lineRule="auto"/>
              <w:rPr>
                <w:sz w:val="18"/>
                <w:szCs w:val="20"/>
              </w:rPr>
            </w:pPr>
            <w:proofErr w:type="spellStart"/>
            <w:r w:rsidRPr="00A464BF">
              <w:rPr>
                <w:sz w:val="20"/>
                <w:lang w:val="en-US"/>
              </w:rPr>
              <w:t>Doka</w:t>
            </w:r>
            <w:proofErr w:type="spellEnd"/>
            <w:r w:rsidRPr="00A464BF">
              <w:rPr>
                <w:sz w:val="20"/>
                <w:lang w:val="en-US"/>
              </w:rPr>
              <w:t xml:space="preserve"> offers well thought-out scaffolding solutions and services to customers.</w:t>
            </w:r>
          </w:p>
          <w:p w:rsidR="00A464BF" w:rsidRDefault="00A464BF" w:rsidP="00A73558">
            <w:pPr>
              <w:spacing w:line="276" w:lineRule="auto"/>
              <w:rPr>
                <w:sz w:val="20"/>
                <w:szCs w:val="20"/>
              </w:rPr>
            </w:pPr>
          </w:p>
          <w:p w:rsidR="00A73558" w:rsidRPr="00A464BF" w:rsidRDefault="00A73558" w:rsidP="00A464B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Photo: </w:t>
            </w:r>
            <w:r w:rsidR="00A464BF">
              <w:rPr>
                <w:sz w:val="20"/>
                <w:lang w:val="en-US"/>
              </w:rPr>
              <w:t>Doka_AT-PAC_2</w:t>
            </w:r>
            <w:r w:rsidR="00A464BF" w:rsidRPr="00BA0478">
              <w:rPr>
                <w:sz w:val="20"/>
                <w:szCs w:val="20"/>
              </w:rPr>
              <w:t>.jpg</w:t>
            </w:r>
          </w:p>
          <w:p w:rsidR="00AB5651" w:rsidRDefault="00A73558" w:rsidP="00A73558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Copyright: </w:t>
            </w:r>
            <w:r w:rsidR="00A464BF" w:rsidRPr="00CF75CF">
              <w:rPr>
                <w:sz w:val="20"/>
                <w:lang w:val="en-US"/>
              </w:rPr>
              <w:t>AT-PAC</w:t>
            </w:r>
          </w:p>
          <w:p w:rsidR="00A73558" w:rsidRPr="00AB5651" w:rsidRDefault="00A73558" w:rsidP="00AB5651">
            <w:pPr>
              <w:rPr>
                <w:sz w:val="20"/>
                <w:szCs w:val="20"/>
                <w:highlight w:val="white"/>
              </w:rPr>
            </w:pPr>
          </w:p>
        </w:tc>
      </w:tr>
      <w:tr w:rsidR="00A464BF" w:rsidTr="004975A0">
        <w:trPr>
          <w:trHeight w:val="2267"/>
        </w:trPr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64BF" w:rsidRPr="00A464BF" w:rsidRDefault="00AB5651" w:rsidP="004975A0">
            <w:pPr>
              <w:tabs>
                <w:tab w:val="right" w:pos="3895"/>
              </w:tabs>
              <w:rPr>
                <w:noProof/>
                <w:lang w:val="en-US" w:eastAsia="de-DE"/>
              </w:rPr>
            </w:pPr>
            <w:r w:rsidRPr="00AB5651">
              <w:rPr>
                <w:noProof/>
                <w:lang w:val="de-DE" w:eastAsia="de-DE"/>
              </w:rPr>
              <w:drawing>
                <wp:inline distT="0" distB="0" distL="0" distR="0">
                  <wp:extent cx="2519460" cy="1440000"/>
                  <wp:effectExtent l="0" t="0" r="0" b="8255"/>
                  <wp:docPr id="13" name="Grafik 13" descr="Q:\Doka\Company\External Communication - Image\Press Releases (tbd)\In progress_2020\2020_11 Partnership Doka and AT-PAC (Scaffolding)\Images\Word\Doka_AT-PAC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Q:\Doka\Company\External Communication - Image\Press Releases (tbd)\In progress_2020\2020_11 Partnership Doka and AT-PAC (Scaffolding)\Images\Word\Doka_AT-PAC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46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651" w:rsidRDefault="00AB5651" w:rsidP="00A73558">
            <w:pPr>
              <w:spacing w:line="276" w:lineRule="auto"/>
              <w:rPr>
                <w:sz w:val="20"/>
                <w:szCs w:val="20"/>
              </w:rPr>
            </w:pPr>
          </w:p>
          <w:p w:rsidR="00AB5651" w:rsidRPr="00AB5651" w:rsidRDefault="00AB5651" w:rsidP="00AB5651">
            <w:pPr>
              <w:rPr>
                <w:b/>
                <w:sz w:val="20"/>
                <w:lang w:val="en-US"/>
              </w:rPr>
            </w:pPr>
            <w:r w:rsidRPr="00AB5651">
              <w:rPr>
                <w:sz w:val="20"/>
                <w:lang w:val="en-US"/>
              </w:rPr>
              <w:t xml:space="preserve">Customers will especially benefit from a comprehensive digital construction management service, which ensures transparency, </w:t>
            </w:r>
            <w:r w:rsidRPr="00AB5651">
              <w:rPr>
                <w:rFonts w:cs="Arial"/>
                <w:sz w:val="20"/>
                <w:szCs w:val="22"/>
                <w:lang w:val="en-US"/>
              </w:rPr>
              <w:t>optimum coordination of all resources and greater economic efficiency in any scaffolding project.</w:t>
            </w:r>
          </w:p>
          <w:p w:rsidR="00AB5651" w:rsidRDefault="00AB5651" w:rsidP="00AB5651">
            <w:pPr>
              <w:spacing w:line="276" w:lineRule="auto"/>
              <w:rPr>
                <w:sz w:val="20"/>
                <w:szCs w:val="20"/>
              </w:rPr>
            </w:pPr>
          </w:p>
          <w:p w:rsidR="00AB5651" w:rsidRPr="00A464BF" w:rsidRDefault="00AB5651" w:rsidP="00AB565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Photo: </w:t>
            </w:r>
            <w:r>
              <w:rPr>
                <w:sz w:val="20"/>
                <w:lang w:val="en-US"/>
              </w:rPr>
              <w:t>Doka_AT-PAC_3</w:t>
            </w:r>
            <w:r w:rsidRPr="00BA0478">
              <w:rPr>
                <w:sz w:val="20"/>
                <w:szCs w:val="20"/>
              </w:rPr>
              <w:t>.jpg</w:t>
            </w:r>
          </w:p>
          <w:p w:rsidR="00AB5651" w:rsidRDefault="00AB5651" w:rsidP="00AB565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Copyright: </w:t>
            </w:r>
            <w:r w:rsidRPr="00CF75CF">
              <w:rPr>
                <w:sz w:val="20"/>
                <w:lang w:val="en-US"/>
              </w:rPr>
              <w:t>AT-PAC</w:t>
            </w:r>
          </w:p>
        </w:tc>
      </w:tr>
    </w:tbl>
    <w:p w:rsidR="002C673C" w:rsidRPr="00AB5651" w:rsidRDefault="002C673C" w:rsidP="009F7433">
      <w:pPr>
        <w:spacing w:line="276" w:lineRule="auto"/>
        <w:rPr>
          <w:rFonts w:cs="Arial"/>
          <w:b/>
          <w:szCs w:val="22"/>
        </w:rPr>
      </w:pPr>
    </w:p>
    <w:p w:rsidR="00F670B6" w:rsidRPr="00F670B6" w:rsidRDefault="00F670B6" w:rsidP="00F670B6">
      <w:pPr>
        <w:rPr>
          <w:b/>
          <w:sz w:val="20"/>
          <w:lang w:val="en-US"/>
        </w:rPr>
      </w:pPr>
      <w:r w:rsidRPr="00F670B6">
        <w:rPr>
          <w:b/>
          <w:sz w:val="20"/>
          <w:lang w:val="en-US"/>
        </w:rPr>
        <w:t>About AT-PAC:</w:t>
      </w:r>
    </w:p>
    <w:p w:rsidR="002C673C" w:rsidRPr="00F670B6" w:rsidRDefault="00F670B6" w:rsidP="00F670B6">
      <w:pPr>
        <w:rPr>
          <w:lang w:val="en-US"/>
        </w:rPr>
      </w:pPr>
      <w:r w:rsidRPr="003F27C8">
        <w:rPr>
          <w:rFonts w:cs="Arial"/>
          <w:sz w:val="20"/>
          <w:szCs w:val="20"/>
          <w:lang w:val="en-US"/>
        </w:rPr>
        <w:t xml:space="preserve">AT-PAC is a leading company in the field of high quality scaffolding in the </w:t>
      </w:r>
      <w:r>
        <w:rPr>
          <w:rFonts w:cs="Arial"/>
          <w:sz w:val="20"/>
          <w:szCs w:val="20"/>
          <w:lang w:val="en-US"/>
        </w:rPr>
        <w:t>sales</w:t>
      </w:r>
      <w:r w:rsidRPr="003F27C8">
        <w:rPr>
          <w:rFonts w:cs="Arial"/>
          <w:sz w:val="20"/>
          <w:szCs w:val="20"/>
          <w:lang w:val="en-US"/>
        </w:rPr>
        <w:t xml:space="preserve"> and rental segment. With 200 employees worldwide, 17 branches and 25 years of experience, AT-PAC offers sophisticated scaffolding solutions from planning and customization to production and training.</w:t>
      </w:r>
    </w:p>
    <w:p w:rsidR="00070140" w:rsidRPr="00070140" w:rsidRDefault="00F07044" w:rsidP="009F7433">
      <w:p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</w:t>
      </w:r>
      <w:r w:rsidR="00E75E14">
        <w:rPr>
          <w:color w:val="auto"/>
          <w:sz w:val="20"/>
          <w:szCs w:val="20"/>
        </w:rPr>
        <w:t xml:space="preserve">                  </w:t>
      </w:r>
      <w:r w:rsidR="00F26E8D">
        <w:rPr>
          <w:color w:val="auto"/>
          <w:sz w:val="20"/>
          <w:szCs w:val="20"/>
        </w:rPr>
        <w:t xml:space="preserve">                     </w:t>
      </w:r>
    </w:p>
    <w:p w:rsidR="008F5E4F" w:rsidRDefault="00E75E14" w:rsidP="009F7433">
      <w:r>
        <w:rPr>
          <w:b/>
          <w:sz w:val="20"/>
          <w:szCs w:val="20"/>
        </w:rPr>
        <w:t>About Doka:</w:t>
      </w:r>
    </w:p>
    <w:p w:rsidR="008F5E4F" w:rsidRDefault="00E75E14" w:rsidP="009F7433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Doka is a global leader in formwork solutions; it develops, manufactures and distributes innovative products for use in all areas of the construction industry. It has a highly effective sales network of 160+ distribution and logistics sites in over 70 countries, guaranteeing rapid, professional provision of both equipment and technical support. Doka is an U</w:t>
      </w:r>
      <w:r w:rsidR="006365AD">
        <w:rPr>
          <w:rFonts w:cs="Arial"/>
          <w:sz w:val="20"/>
          <w:szCs w:val="20"/>
        </w:rPr>
        <w:t>mdasch Group company and has 7,4</w:t>
      </w:r>
      <w:r>
        <w:rPr>
          <w:rFonts w:cs="Arial"/>
          <w:sz w:val="20"/>
          <w:szCs w:val="20"/>
        </w:rPr>
        <w:t xml:space="preserve">00 employees worldwide.  </w:t>
      </w:r>
    </w:p>
    <w:p w:rsidR="00F670B6" w:rsidRDefault="00F670B6" w:rsidP="009F7433">
      <w:pPr>
        <w:rPr>
          <w:rFonts w:cs="Arial"/>
          <w:sz w:val="20"/>
          <w:szCs w:val="20"/>
        </w:rPr>
      </w:pPr>
    </w:p>
    <w:p w:rsidR="008F5E4F" w:rsidRDefault="00E75E14" w:rsidP="009F7433">
      <w:pPr>
        <w:tabs>
          <w:tab w:val="left" w:pos="2835"/>
        </w:tabs>
        <w:spacing w:line="264" w:lineRule="auto"/>
      </w:pPr>
      <w:r>
        <w:rPr>
          <w:rFonts w:cs="Arial"/>
          <w:b/>
          <w:sz w:val="20"/>
          <w:szCs w:val="20"/>
        </w:rPr>
        <w:t>Press contact</w:t>
      </w:r>
    </w:p>
    <w:p w:rsidR="008F5E4F" w:rsidRDefault="00E75E14" w:rsidP="009F7433">
      <w:r>
        <w:rPr>
          <w:rFonts w:cs="Arial"/>
          <w:b/>
          <w:sz w:val="20"/>
          <w:szCs w:val="20"/>
        </w:rPr>
        <w:t>Doka</w:t>
      </w:r>
    </w:p>
    <w:p w:rsidR="008F5E4F" w:rsidRDefault="00E75E14" w:rsidP="009F7433">
      <w:r>
        <w:rPr>
          <w:rFonts w:cs="Arial"/>
          <w:bCs/>
          <w:sz w:val="20"/>
          <w:szCs w:val="20"/>
        </w:rPr>
        <w:t>Michael Fuker</w:t>
      </w:r>
    </w:p>
    <w:p w:rsidR="008F5E4F" w:rsidRDefault="00E75E14" w:rsidP="009F7433">
      <w:r>
        <w:rPr>
          <w:rFonts w:cs="Arial"/>
          <w:sz w:val="20"/>
          <w:szCs w:val="20"/>
        </w:rPr>
        <w:t>Public Relations Manager</w:t>
      </w:r>
    </w:p>
    <w:p w:rsidR="008F5E4F" w:rsidRDefault="00E75E14" w:rsidP="009F7433">
      <w:r>
        <w:rPr>
          <w:rFonts w:cs="Arial"/>
          <w:b/>
          <w:bCs/>
          <w:sz w:val="20"/>
          <w:szCs w:val="20"/>
        </w:rPr>
        <w:t>M</w:t>
      </w:r>
      <w:r>
        <w:rPr>
          <w:rFonts w:eastAsiaTheme="minorHAnsi" w:cs="Arial"/>
          <w:b/>
          <w:bCs/>
          <w:color w:val="1F497D"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+43/664/9610657</w:t>
      </w:r>
    </w:p>
    <w:p w:rsidR="008F5E4F" w:rsidRDefault="00ED4155" w:rsidP="009F7433">
      <w:hyperlink r:id="rId12">
        <w:r w:rsidR="00E75E14">
          <w:rPr>
            <w:rStyle w:val="InternetLink"/>
            <w:sz w:val="20"/>
            <w:szCs w:val="20"/>
          </w:rPr>
          <w:t>press@doka.com</w:t>
        </w:r>
      </w:hyperlink>
    </w:p>
    <w:p w:rsidR="008F5E4F" w:rsidRDefault="00E75E14" w:rsidP="009F7433">
      <w:r>
        <w:rPr>
          <w:rStyle w:val="InternetLink"/>
          <w:sz w:val="20"/>
          <w:szCs w:val="20"/>
        </w:rPr>
        <w:lastRenderedPageBreak/>
        <w:t>www.doka.com</w:t>
      </w:r>
    </w:p>
    <w:sectPr w:rsidR="008F5E4F">
      <w:headerReference w:type="default" r:id="rId13"/>
      <w:pgSz w:w="11906" w:h="16817"/>
      <w:pgMar w:top="2552" w:right="1134" w:bottom="1985" w:left="1418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2E0" w:rsidRDefault="00E75E14">
      <w:r>
        <w:separator/>
      </w:r>
    </w:p>
  </w:endnote>
  <w:endnote w:type="continuationSeparator" w:id="0">
    <w:p w:rsidR="002D22E0" w:rsidRDefault="00E75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2E0" w:rsidRDefault="00E75E14">
      <w:r>
        <w:separator/>
      </w:r>
    </w:p>
  </w:footnote>
  <w:footnote w:type="continuationSeparator" w:id="0">
    <w:p w:rsidR="002D22E0" w:rsidRDefault="00E75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E4F" w:rsidRDefault="00E75E14">
    <w:pPr>
      <w:pStyle w:val="Kopfzeile"/>
      <w:tabs>
        <w:tab w:val="left" w:pos="269"/>
      </w:tabs>
    </w:pPr>
    <w:r>
      <w:rPr>
        <w:noProof/>
        <w:lang w:val="de-DE" w:eastAsia="de-DE"/>
      </w:rPr>
      <w:drawing>
        <wp:anchor distT="0" distB="0" distL="133350" distR="114300" simplePos="0" relativeHeight="6" behindDoc="1" locked="0" layoutInCell="1" allowOverlap="1">
          <wp:simplePos x="0" y="0"/>
          <wp:positionH relativeFrom="column">
            <wp:posOffset>4159250</wp:posOffset>
          </wp:positionH>
          <wp:positionV relativeFrom="paragraph">
            <wp:posOffset>1270</wp:posOffset>
          </wp:positionV>
          <wp:extent cx="1564640" cy="617220"/>
          <wp:effectExtent l="0" t="0" r="0" b="0"/>
          <wp:wrapNone/>
          <wp:docPr id="8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617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lang w:eastAsia="de-DE"/>
      </w:rPr>
      <w:t xml:space="preserve">Press </w:t>
    </w:r>
    <w:r w:rsidR="006C2FDE">
      <w:rPr>
        <w:b/>
        <w:lang w:eastAsia="de-DE"/>
      </w:rPr>
      <w:t>release</w:t>
    </w:r>
    <w:r w:rsidR="007766FD">
      <w:rPr>
        <w:b/>
        <w:lang w:eastAsia="de-DE"/>
      </w:rPr>
      <w:t xml:space="preserve"> </w:t>
    </w:r>
    <w:r>
      <w:rPr>
        <w:b/>
        <w:lang w:eastAsia="de-DE"/>
      </w:rPr>
      <w:t>/</w:t>
    </w:r>
    <w:r w:rsidR="006C2FDE">
      <w:rPr>
        <w:b/>
        <w:lang w:eastAsia="de-DE"/>
      </w:rPr>
      <w:t xml:space="preserve"> </w:t>
    </w:r>
    <w:r w:rsidR="006604AB">
      <w:rPr>
        <w:b/>
        <w:lang w:eastAsia="de-DE"/>
      </w:rPr>
      <w:t>November</w:t>
    </w:r>
    <w:r>
      <w:rPr>
        <w:b/>
        <w:lang w:eastAsia="de-DE"/>
      </w:rPr>
      <w:t xml:space="preserve"> 2020</w:t>
    </w:r>
  </w:p>
  <w:p w:rsidR="008F5E4F" w:rsidRDefault="008F5E4F">
    <w:pPr>
      <w:pStyle w:val="Kopfzeile"/>
    </w:pPr>
  </w:p>
  <w:p w:rsidR="008F5E4F" w:rsidRDefault="008F5E4F">
    <w:pPr>
      <w:pStyle w:val="Kopfzeile"/>
      <w:jc w:val="right"/>
    </w:pPr>
  </w:p>
  <w:p w:rsidR="008F5E4F" w:rsidRDefault="008F5E4F">
    <w:pPr>
      <w:pStyle w:val="Kopfzeile"/>
      <w:jc w:val="right"/>
    </w:pPr>
  </w:p>
  <w:p w:rsidR="008F5E4F" w:rsidRDefault="008F5E4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66836"/>
    <w:multiLevelType w:val="hybridMultilevel"/>
    <w:tmpl w:val="13CCC58E"/>
    <w:lvl w:ilvl="0" w:tplc="FE244A56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5298F"/>
    <w:multiLevelType w:val="multilevel"/>
    <w:tmpl w:val="3B1CF40E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sz w:val="22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1BE3969"/>
    <w:multiLevelType w:val="hybridMultilevel"/>
    <w:tmpl w:val="3076A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AyNzE3NTAzMDaxMDFX0lEKTi0uzszPAykwtKwFACRMbUQtAAAA"/>
  </w:docVars>
  <w:rsids>
    <w:rsidRoot w:val="008F5E4F"/>
    <w:rsid w:val="0002375F"/>
    <w:rsid w:val="00070140"/>
    <w:rsid w:val="000A0E02"/>
    <w:rsid w:val="000A0E7C"/>
    <w:rsid w:val="000A4022"/>
    <w:rsid w:val="000A433A"/>
    <w:rsid w:val="000E04DA"/>
    <w:rsid w:val="000E57C3"/>
    <w:rsid w:val="000F18A1"/>
    <w:rsid w:val="00100C20"/>
    <w:rsid w:val="0011058B"/>
    <w:rsid w:val="0011172C"/>
    <w:rsid w:val="0013279B"/>
    <w:rsid w:val="0016410B"/>
    <w:rsid w:val="001839F5"/>
    <w:rsid w:val="00196365"/>
    <w:rsid w:val="001A10FD"/>
    <w:rsid w:val="001C4C70"/>
    <w:rsid w:val="001C5B46"/>
    <w:rsid w:val="001D40CD"/>
    <w:rsid w:val="001D6D3B"/>
    <w:rsid w:val="001F0B95"/>
    <w:rsid w:val="002029F7"/>
    <w:rsid w:val="002030B3"/>
    <w:rsid w:val="00211617"/>
    <w:rsid w:val="00221CED"/>
    <w:rsid w:val="00244750"/>
    <w:rsid w:val="002519BA"/>
    <w:rsid w:val="00252239"/>
    <w:rsid w:val="0025317F"/>
    <w:rsid w:val="002655F2"/>
    <w:rsid w:val="00266FF1"/>
    <w:rsid w:val="00267ABD"/>
    <w:rsid w:val="0029323D"/>
    <w:rsid w:val="002960F2"/>
    <w:rsid w:val="002A0ECD"/>
    <w:rsid w:val="002A4F65"/>
    <w:rsid w:val="002C673C"/>
    <w:rsid w:val="002C7345"/>
    <w:rsid w:val="002D22E0"/>
    <w:rsid w:val="002D7108"/>
    <w:rsid w:val="002E5523"/>
    <w:rsid w:val="003016AD"/>
    <w:rsid w:val="00303042"/>
    <w:rsid w:val="003155F5"/>
    <w:rsid w:val="003318CA"/>
    <w:rsid w:val="0033435E"/>
    <w:rsid w:val="00350313"/>
    <w:rsid w:val="00354B88"/>
    <w:rsid w:val="00363880"/>
    <w:rsid w:val="00366198"/>
    <w:rsid w:val="003862EC"/>
    <w:rsid w:val="003B7F1D"/>
    <w:rsid w:val="003D6FA5"/>
    <w:rsid w:val="003F703C"/>
    <w:rsid w:val="00414693"/>
    <w:rsid w:val="00420205"/>
    <w:rsid w:val="00421C9A"/>
    <w:rsid w:val="0042226F"/>
    <w:rsid w:val="00424B48"/>
    <w:rsid w:val="00461A06"/>
    <w:rsid w:val="00464318"/>
    <w:rsid w:val="004647C3"/>
    <w:rsid w:val="00465E3C"/>
    <w:rsid w:val="004732AA"/>
    <w:rsid w:val="0048553D"/>
    <w:rsid w:val="004A14C7"/>
    <w:rsid w:val="004A3FD8"/>
    <w:rsid w:val="004E47F4"/>
    <w:rsid w:val="004E71E7"/>
    <w:rsid w:val="005212C2"/>
    <w:rsid w:val="00521D5C"/>
    <w:rsid w:val="00545029"/>
    <w:rsid w:val="00566EC1"/>
    <w:rsid w:val="0058527A"/>
    <w:rsid w:val="005A02A7"/>
    <w:rsid w:val="005A0D0F"/>
    <w:rsid w:val="005B6708"/>
    <w:rsid w:val="00603A9C"/>
    <w:rsid w:val="006365AD"/>
    <w:rsid w:val="00636899"/>
    <w:rsid w:val="00636ECA"/>
    <w:rsid w:val="006522E5"/>
    <w:rsid w:val="006604AB"/>
    <w:rsid w:val="0066091B"/>
    <w:rsid w:val="00675014"/>
    <w:rsid w:val="006917AA"/>
    <w:rsid w:val="006A00F1"/>
    <w:rsid w:val="006A3B24"/>
    <w:rsid w:val="006B131A"/>
    <w:rsid w:val="006C1B7C"/>
    <w:rsid w:val="006C1C73"/>
    <w:rsid w:val="006C2FDE"/>
    <w:rsid w:val="00733D52"/>
    <w:rsid w:val="007470F3"/>
    <w:rsid w:val="007639AC"/>
    <w:rsid w:val="00764F51"/>
    <w:rsid w:val="00766627"/>
    <w:rsid w:val="00774D90"/>
    <w:rsid w:val="007766FD"/>
    <w:rsid w:val="00786BA4"/>
    <w:rsid w:val="007A2503"/>
    <w:rsid w:val="007B2A83"/>
    <w:rsid w:val="007B2F36"/>
    <w:rsid w:val="007D7247"/>
    <w:rsid w:val="007D7AFC"/>
    <w:rsid w:val="007F2F64"/>
    <w:rsid w:val="007F35DA"/>
    <w:rsid w:val="00804908"/>
    <w:rsid w:val="00812764"/>
    <w:rsid w:val="0083087B"/>
    <w:rsid w:val="008467E5"/>
    <w:rsid w:val="00855615"/>
    <w:rsid w:val="00863AC5"/>
    <w:rsid w:val="00865EB6"/>
    <w:rsid w:val="00883138"/>
    <w:rsid w:val="008A111D"/>
    <w:rsid w:val="008B127A"/>
    <w:rsid w:val="008B3B54"/>
    <w:rsid w:val="008B6264"/>
    <w:rsid w:val="008C0D65"/>
    <w:rsid w:val="008E0C87"/>
    <w:rsid w:val="008E4900"/>
    <w:rsid w:val="008F1B27"/>
    <w:rsid w:val="008F5E4F"/>
    <w:rsid w:val="00901DA6"/>
    <w:rsid w:val="0090442D"/>
    <w:rsid w:val="00916632"/>
    <w:rsid w:val="00920B6F"/>
    <w:rsid w:val="00923EF4"/>
    <w:rsid w:val="00925692"/>
    <w:rsid w:val="00925CB2"/>
    <w:rsid w:val="00932403"/>
    <w:rsid w:val="00956302"/>
    <w:rsid w:val="0096612F"/>
    <w:rsid w:val="00972134"/>
    <w:rsid w:val="009809D3"/>
    <w:rsid w:val="0099196F"/>
    <w:rsid w:val="00994656"/>
    <w:rsid w:val="009972A4"/>
    <w:rsid w:val="009B2D4C"/>
    <w:rsid w:val="009D47F4"/>
    <w:rsid w:val="009E5618"/>
    <w:rsid w:val="009F7433"/>
    <w:rsid w:val="00A071CA"/>
    <w:rsid w:val="00A1117D"/>
    <w:rsid w:val="00A464BF"/>
    <w:rsid w:val="00A60143"/>
    <w:rsid w:val="00A62654"/>
    <w:rsid w:val="00A7048A"/>
    <w:rsid w:val="00A73558"/>
    <w:rsid w:val="00A766C0"/>
    <w:rsid w:val="00A83ADA"/>
    <w:rsid w:val="00A9365B"/>
    <w:rsid w:val="00A96162"/>
    <w:rsid w:val="00AA27C7"/>
    <w:rsid w:val="00AA7BAF"/>
    <w:rsid w:val="00AB5651"/>
    <w:rsid w:val="00AC4094"/>
    <w:rsid w:val="00AD1746"/>
    <w:rsid w:val="00AF1AAD"/>
    <w:rsid w:val="00AF3CE4"/>
    <w:rsid w:val="00B10387"/>
    <w:rsid w:val="00B2089A"/>
    <w:rsid w:val="00B223FD"/>
    <w:rsid w:val="00B3007D"/>
    <w:rsid w:val="00B3721C"/>
    <w:rsid w:val="00B4789F"/>
    <w:rsid w:val="00B70E1E"/>
    <w:rsid w:val="00B93C94"/>
    <w:rsid w:val="00B97476"/>
    <w:rsid w:val="00BA0478"/>
    <w:rsid w:val="00BB424E"/>
    <w:rsid w:val="00C265D8"/>
    <w:rsid w:val="00C30047"/>
    <w:rsid w:val="00C515BD"/>
    <w:rsid w:val="00C57AE9"/>
    <w:rsid w:val="00C60A98"/>
    <w:rsid w:val="00C62610"/>
    <w:rsid w:val="00C63D8A"/>
    <w:rsid w:val="00C85AD0"/>
    <w:rsid w:val="00C97C5D"/>
    <w:rsid w:val="00CB0696"/>
    <w:rsid w:val="00CC5EC4"/>
    <w:rsid w:val="00CD3727"/>
    <w:rsid w:val="00CE1C36"/>
    <w:rsid w:val="00CF5407"/>
    <w:rsid w:val="00D171D9"/>
    <w:rsid w:val="00D42121"/>
    <w:rsid w:val="00D42FC2"/>
    <w:rsid w:val="00D45911"/>
    <w:rsid w:val="00D531F3"/>
    <w:rsid w:val="00D77454"/>
    <w:rsid w:val="00DB1D7C"/>
    <w:rsid w:val="00DB2CEF"/>
    <w:rsid w:val="00DC65CE"/>
    <w:rsid w:val="00DD0BA9"/>
    <w:rsid w:val="00DE62FB"/>
    <w:rsid w:val="00DE6F55"/>
    <w:rsid w:val="00DF0399"/>
    <w:rsid w:val="00DF243E"/>
    <w:rsid w:val="00E2568E"/>
    <w:rsid w:val="00E31DEA"/>
    <w:rsid w:val="00E549B1"/>
    <w:rsid w:val="00E75E14"/>
    <w:rsid w:val="00E96847"/>
    <w:rsid w:val="00EB2466"/>
    <w:rsid w:val="00EC6F30"/>
    <w:rsid w:val="00ED10AE"/>
    <w:rsid w:val="00ED4155"/>
    <w:rsid w:val="00ED57FB"/>
    <w:rsid w:val="00EF700F"/>
    <w:rsid w:val="00F06F15"/>
    <w:rsid w:val="00F07044"/>
    <w:rsid w:val="00F143F9"/>
    <w:rsid w:val="00F26E8D"/>
    <w:rsid w:val="00F34C9A"/>
    <w:rsid w:val="00F44D59"/>
    <w:rsid w:val="00F5389B"/>
    <w:rsid w:val="00F670B6"/>
    <w:rsid w:val="00F750EE"/>
    <w:rsid w:val="00FB0DC7"/>
    <w:rsid w:val="00FB6763"/>
    <w:rsid w:val="00FE0EF5"/>
    <w:rsid w:val="00FF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D7D65CD"/>
  <w15:docId w15:val="{E86356B7-BB24-4A9F-8C63-6EA454EA2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5C8D"/>
    <w:rPr>
      <w:rFonts w:ascii="Arial" w:hAnsi="Arial"/>
      <w:color w:val="000000"/>
      <w:sz w:val="22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925429"/>
    <w:pPr>
      <w:keepNext/>
      <w:numPr>
        <w:numId w:val="1"/>
      </w:numPr>
      <w:tabs>
        <w:tab w:val="left" w:pos="284"/>
      </w:tabs>
      <w:outlineLvl w:val="0"/>
    </w:pPr>
    <w:rPr>
      <w:b/>
      <w:bCs/>
      <w:u w:val="single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1"/>
      </w:numPr>
      <w:tabs>
        <w:tab w:val="left" w:pos="567"/>
      </w:tabs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1"/>
      </w:numPr>
      <w:tabs>
        <w:tab w:val="clear" w:pos="720"/>
        <w:tab w:val="left" w:pos="851"/>
      </w:tabs>
      <w:outlineLvl w:val="2"/>
    </w:pPr>
    <w:rPr>
      <w:bCs/>
      <w:u w:val="single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1"/>
      </w:numPr>
      <w:tabs>
        <w:tab w:val="clear" w:pos="720"/>
        <w:tab w:val="left" w:pos="1134"/>
      </w:tabs>
      <w:textAlignment w:val="baseline"/>
      <w:outlineLvl w:val="3"/>
    </w:pPr>
    <w:rPr>
      <w:szCs w:val="20"/>
      <w:lang w:eastAsia="de-DE"/>
    </w:r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textAlignment w:val="baseline"/>
      <w:outlineLvl w:val="6"/>
    </w:pPr>
    <w:rPr>
      <w:szCs w:val="20"/>
      <w:lang w:eastAsia="de-DE"/>
    </w:r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qFormat/>
    <w:rsid w:val="00925429"/>
    <w:rPr>
      <w:rFonts w:ascii="Arial" w:hAnsi="Arial"/>
      <w:strike w:val="0"/>
      <w:dstrike w:val="0"/>
      <w:color w:val="000000"/>
      <w:position w:val="0"/>
      <w:sz w:val="22"/>
      <w:u w:val="none"/>
      <w:vertAlign w:val="baseline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016591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016591"/>
    <w:rPr>
      <w:rFonts w:ascii="Arial" w:hAnsi="Arial"/>
      <w:color w:val="00000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016591"/>
    <w:rPr>
      <w:rFonts w:ascii="Arial" w:hAnsi="Arial"/>
      <w:b/>
      <w:bCs/>
      <w:color w:val="00000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016591"/>
    <w:rPr>
      <w:rFonts w:ascii="Tahoma" w:hAnsi="Tahoma" w:cs="Tahoma"/>
      <w:color w:val="000000"/>
      <w:sz w:val="16"/>
      <w:szCs w:val="16"/>
    </w:rPr>
  </w:style>
  <w:style w:type="character" w:customStyle="1" w:styleId="InternetLink">
    <w:name w:val="Internet Link"/>
    <w:basedOn w:val="Absatz-Standardschriftart"/>
    <w:uiPriority w:val="99"/>
    <w:unhideWhenUsed/>
    <w:rsid w:val="00016591"/>
    <w:rPr>
      <w:rFonts w:ascii="Arial" w:hAnsi="Arial" w:cs="Arial"/>
      <w:color w:val="666666"/>
      <w:sz w:val="18"/>
      <w:szCs w:val="18"/>
      <w:u w:val="single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locked/>
    <w:rsid w:val="001B5C8D"/>
    <w:rPr>
      <w:rFonts w:ascii="Arial" w:hAnsi="Arial"/>
      <w:color w:val="000000"/>
      <w:sz w:val="22"/>
      <w:szCs w:val="24"/>
      <w:lang w:eastAsia="en-US"/>
    </w:rPr>
  </w:style>
  <w:style w:type="character" w:styleId="Fett">
    <w:name w:val="Strong"/>
    <w:basedOn w:val="Absatz-Standardschriftart"/>
    <w:uiPriority w:val="22"/>
    <w:qFormat/>
    <w:rsid w:val="00491834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qFormat/>
    <w:rsid w:val="004938D4"/>
    <w:rPr>
      <w:color w:val="800080" w:themeColor="followedHyperlink"/>
      <w:u w:val="single"/>
    </w:rPr>
  </w:style>
  <w:style w:type="character" w:customStyle="1" w:styleId="ListLabel1">
    <w:name w:val="ListLabel 1"/>
    <w:qFormat/>
    <w:rPr>
      <w:sz w:val="22"/>
    </w:rPr>
  </w:style>
  <w:style w:type="character" w:customStyle="1" w:styleId="ListLabel2">
    <w:name w:val="ListLabel 2"/>
    <w:qFormat/>
    <w:rPr>
      <w:sz w:val="22"/>
    </w:rPr>
  </w:style>
  <w:style w:type="character" w:customStyle="1" w:styleId="ListLabel3">
    <w:name w:val="ListLabel 3"/>
    <w:qFormat/>
    <w:rPr>
      <w:sz w:val="22"/>
    </w:rPr>
  </w:style>
  <w:style w:type="character" w:customStyle="1" w:styleId="ListLabel4">
    <w:name w:val="ListLabel 4"/>
    <w:qFormat/>
    <w:rPr>
      <w:sz w:val="22"/>
    </w:rPr>
  </w:style>
  <w:style w:type="character" w:customStyle="1" w:styleId="ListLabel5">
    <w:name w:val="ListLabel 5"/>
    <w:qFormat/>
    <w:rPr>
      <w:sz w:val="22"/>
    </w:rPr>
  </w:style>
  <w:style w:type="character" w:customStyle="1" w:styleId="ListLabel6">
    <w:name w:val="ListLabel 6"/>
    <w:qFormat/>
    <w:rPr>
      <w:sz w:val="22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color w:val="auto"/>
    </w:rPr>
  </w:style>
  <w:style w:type="character" w:customStyle="1" w:styleId="ListLabel9">
    <w:name w:val="ListLabel 9"/>
    <w:qFormat/>
    <w:rPr>
      <w:sz w:val="22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sz w:val="22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color w:val="auto"/>
    </w:rPr>
  </w:style>
  <w:style w:type="character" w:customStyle="1" w:styleId="ListLabel15">
    <w:name w:val="ListLabel 15"/>
    <w:qFormat/>
    <w:rPr>
      <w:sz w:val="22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color w:val="auto"/>
    </w:rPr>
  </w:style>
  <w:style w:type="character" w:customStyle="1" w:styleId="ListLabel18">
    <w:name w:val="ListLabel 18"/>
    <w:qFormat/>
    <w:rPr>
      <w:b/>
      <w:i w:val="0"/>
      <w:sz w:val="22"/>
      <w:u w:val="single"/>
    </w:rPr>
  </w:style>
  <w:style w:type="character" w:customStyle="1" w:styleId="ListLabel19">
    <w:name w:val="ListLabel 19"/>
    <w:qFormat/>
    <w:rPr>
      <w:b/>
      <w:i w:val="0"/>
      <w:sz w:val="22"/>
    </w:rPr>
  </w:style>
  <w:style w:type="character" w:customStyle="1" w:styleId="ListLabel20">
    <w:name w:val="ListLabel 20"/>
    <w:qFormat/>
    <w:rPr>
      <w:sz w:val="22"/>
      <w:u w:val="single"/>
    </w:rPr>
  </w:style>
  <w:style w:type="character" w:customStyle="1" w:styleId="ListLabel21">
    <w:name w:val="ListLabel 21"/>
    <w:qFormat/>
    <w:rPr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color w:val="000000"/>
      <w:sz w:val="22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color w:val="000000"/>
      <w:sz w:val="22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color w:val="000000"/>
      <w:sz w:val="22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color w:val="000000"/>
      <w:sz w:val="22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eastAsia="Times New Roman" w:cs="Aria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eastAsia="Times New Roman" w:cs="Arial"/>
      <w:sz w:val="22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spacing w:val="-4"/>
      <w:sz w:val="22"/>
      <w:szCs w:val="22"/>
      <w:shd w:val="clear" w:color="auto" w:fill="FFFFFF"/>
    </w:rPr>
  </w:style>
  <w:style w:type="character" w:customStyle="1" w:styleId="ListLabel47">
    <w:name w:val="ListLabel 47"/>
    <w:qFormat/>
    <w:rPr>
      <w:rFonts w:cs="Times New Roman"/>
      <w:sz w:val="22"/>
      <w:szCs w:val="22"/>
    </w:rPr>
  </w:style>
  <w:style w:type="character" w:customStyle="1" w:styleId="ListLabel48">
    <w:name w:val="ListLabel 48"/>
    <w:qFormat/>
    <w:rPr>
      <w:rFonts w:cs="Times New Roman"/>
      <w:sz w:val="22"/>
      <w:szCs w:val="20"/>
    </w:rPr>
  </w:style>
  <w:style w:type="character" w:customStyle="1" w:styleId="ListLabel49">
    <w:name w:val="ListLabel 49"/>
    <w:qFormat/>
    <w:rPr>
      <w:sz w:val="22"/>
      <w:szCs w:val="20"/>
    </w:rPr>
  </w:style>
  <w:style w:type="character" w:customStyle="1" w:styleId="ListLabel50">
    <w:name w:val="ListLabel 50"/>
    <w:qFormat/>
    <w:rPr>
      <w:sz w:val="22"/>
      <w:szCs w:val="22"/>
      <w:shd w:val="clear" w:color="auto" w:fill="FFFFFF"/>
    </w:rPr>
  </w:style>
  <w:style w:type="character" w:customStyle="1" w:styleId="ListLabel51">
    <w:name w:val="ListLabel 51"/>
    <w:qFormat/>
    <w:rPr>
      <w:sz w:val="20"/>
      <w:szCs w:val="20"/>
    </w:rPr>
  </w:style>
  <w:style w:type="character" w:customStyle="1" w:styleId="ListLabel52">
    <w:name w:val="ListLabel 52"/>
    <w:qFormat/>
    <w:rPr>
      <w:b/>
      <w:i w:val="0"/>
      <w:sz w:val="22"/>
      <w:u w:val="single"/>
    </w:rPr>
  </w:style>
  <w:style w:type="character" w:customStyle="1" w:styleId="ListLabel53">
    <w:name w:val="ListLabel 53"/>
    <w:qFormat/>
    <w:rPr>
      <w:b/>
      <w:i w:val="0"/>
      <w:sz w:val="22"/>
    </w:rPr>
  </w:style>
  <w:style w:type="character" w:customStyle="1" w:styleId="ListLabel54">
    <w:name w:val="ListLabel 54"/>
    <w:qFormat/>
    <w:rPr>
      <w:sz w:val="22"/>
      <w:u w:val="single"/>
    </w:rPr>
  </w:style>
  <w:style w:type="character" w:customStyle="1" w:styleId="ListLabel55">
    <w:name w:val="ListLabel 55"/>
    <w:qFormat/>
    <w:rPr>
      <w:sz w:val="22"/>
    </w:rPr>
  </w:style>
  <w:style w:type="character" w:customStyle="1" w:styleId="ListLabel56">
    <w:name w:val="ListLabel 56"/>
    <w:qFormat/>
    <w:rPr>
      <w:spacing w:val="-4"/>
      <w:sz w:val="22"/>
      <w:szCs w:val="22"/>
      <w:highlight w:val="white"/>
    </w:rPr>
  </w:style>
  <w:style w:type="character" w:customStyle="1" w:styleId="ListLabel57">
    <w:name w:val="ListLabel 57"/>
    <w:qFormat/>
    <w:rPr>
      <w:rFonts w:cs="Times New Roman"/>
      <w:sz w:val="22"/>
      <w:szCs w:val="22"/>
    </w:rPr>
  </w:style>
  <w:style w:type="character" w:customStyle="1" w:styleId="ListLabel58">
    <w:name w:val="ListLabel 58"/>
    <w:qFormat/>
    <w:rPr>
      <w:rFonts w:cs="Times New Roman"/>
      <w:sz w:val="22"/>
      <w:szCs w:val="20"/>
    </w:rPr>
  </w:style>
  <w:style w:type="character" w:customStyle="1" w:styleId="ListLabel59">
    <w:name w:val="ListLabel 59"/>
    <w:qFormat/>
    <w:rPr>
      <w:sz w:val="22"/>
      <w:szCs w:val="20"/>
    </w:rPr>
  </w:style>
  <w:style w:type="character" w:customStyle="1" w:styleId="ListLabel60">
    <w:name w:val="ListLabel 60"/>
    <w:qFormat/>
    <w:rPr>
      <w:sz w:val="20"/>
      <w:szCs w:val="20"/>
    </w:rPr>
  </w:style>
  <w:style w:type="character" w:customStyle="1" w:styleId="ListLabel61">
    <w:name w:val="ListLabel 61"/>
    <w:qFormat/>
    <w:rPr>
      <w:b/>
      <w:i w:val="0"/>
      <w:sz w:val="22"/>
      <w:u w:val="single"/>
    </w:rPr>
  </w:style>
  <w:style w:type="character" w:customStyle="1" w:styleId="ListLabel62">
    <w:name w:val="ListLabel 62"/>
    <w:qFormat/>
    <w:rPr>
      <w:b/>
      <w:i w:val="0"/>
      <w:sz w:val="22"/>
    </w:rPr>
  </w:style>
  <w:style w:type="character" w:customStyle="1" w:styleId="ListLabel63">
    <w:name w:val="ListLabel 63"/>
    <w:qFormat/>
    <w:rPr>
      <w:sz w:val="22"/>
      <w:u w:val="single"/>
    </w:rPr>
  </w:style>
  <w:style w:type="character" w:customStyle="1" w:styleId="ListLabel64">
    <w:name w:val="ListLabel 64"/>
    <w:qFormat/>
    <w:rPr>
      <w:sz w:val="22"/>
    </w:rPr>
  </w:style>
  <w:style w:type="character" w:customStyle="1" w:styleId="ListLabel65">
    <w:name w:val="ListLabel 65"/>
    <w:qFormat/>
    <w:rPr>
      <w:spacing w:val="-4"/>
      <w:sz w:val="22"/>
      <w:szCs w:val="22"/>
      <w:highlight w:val="white"/>
    </w:rPr>
  </w:style>
  <w:style w:type="character" w:customStyle="1" w:styleId="ListLabel66">
    <w:name w:val="ListLabel 66"/>
    <w:qFormat/>
    <w:rPr>
      <w:rFonts w:cs="Times New Roman"/>
      <w:sz w:val="22"/>
      <w:szCs w:val="22"/>
    </w:rPr>
  </w:style>
  <w:style w:type="character" w:customStyle="1" w:styleId="ListLabel67">
    <w:name w:val="ListLabel 67"/>
    <w:qFormat/>
    <w:rPr>
      <w:rFonts w:cs="Times New Roman"/>
      <w:sz w:val="22"/>
      <w:szCs w:val="20"/>
    </w:rPr>
  </w:style>
  <w:style w:type="character" w:customStyle="1" w:styleId="ListLabel68">
    <w:name w:val="ListLabel 68"/>
    <w:qFormat/>
    <w:rPr>
      <w:sz w:val="22"/>
      <w:szCs w:val="20"/>
    </w:rPr>
  </w:style>
  <w:style w:type="character" w:customStyle="1" w:styleId="ListLabel69">
    <w:name w:val="ListLabel 69"/>
    <w:qFormat/>
    <w:rPr>
      <w:sz w:val="22"/>
      <w:szCs w:val="22"/>
      <w:highlight w:val="white"/>
    </w:rPr>
  </w:style>
  <w:style w:type="character" w:customStyle="1" w:styleId="ListLabel70">
    <w:name w:val="ListLabel 70"/>
    <w:qFormat/>
    <w:rPr>
      <w:sz w:val="20"/>
      <w:szCs w:val="20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FreeSans"/>
      <w:i/>
      <w:iCs/>
      <w:sz w:val="24"/>
    </w:rPr>
  </w:style>
  <w:style w:type="paragraph" w:customStyle="1" w:styleId="Index">
    <w:name w:val="Index"/>
    <w:basedOn w:val="Standard"/>
    <w:qFormat/>
    <w:pPr>
      <w:suppressLineNumbers/>
    </w:pPr>
    <w:rPr>
      <w:rFonts w:cs="FreeSans"/>
    </w:rPr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qFormat/>
    <w:rsid w:val="00925429"/>
    <w:pPr>
      <w:shd w:val="clear" w:color="auto" w:fill="000080"/>
    </w:pPr>
    <w:rPr>
      <w:rFonts w:ascii="Tahoma" w:hAnsi="Tahoma" w:cs="Tahoma"/>
    </w:rPr>
  </w:style>
  <w:style w:type="paragraph" w:styleId="Kommentartext">
    <w:name w:val="annotation text"/>
    <w:basedOn w:val="Standard"/>
    <w:link w:val="KommentartextZchn"/>
    <w:uiPriority w:val="99"/>
    <w:unhideWhenUsed/>
    <w:qFormat/>
    <w:rsid w:val="0001659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016591"/>
    <w:rPr>
      <w:b/>
      <w:bCs/>
    </w:rPr>
  </w:style>
  <w:style w:type="paragraph" w:styleId="berarbeitung">
    <w:name w:val="Revision"/>
    <w:uiPriority w:val="99"/>
    <w:semiHidden/>
    <w:qFormat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016591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qFormat/>
    <w:rsid w:val="00B64DA4"/>
    <w:pPr>
      <w:spacing w:beforeAutospacing="1" w:afterAutospacing="1"/>
    </w:pPr>
    <w:rPr>
      <w:rFonts w:ascii="Times New Roman" w:hAnsi="Times New Roman"/>
      <w:color w:val="auto"/>
      <w:sz w:val="24"/>
      <w:lang w:eastAsia="de-DE"/>
    </w:rPr>
  </w:style>
  <w:style w:type="paragraph" w:styleId="Listenabsatz">
    <w:name w:val="List Paragraph"/>
    <w:basedOn w:val="Standard"/>
    <w:uiPriority w:val="34"/>
    <w:qFormat/>
    <w:rsid w:val="00B0669A"/>
    <w:pPr>
      <w:ind w:left="720"/>
      <w:contextualSpacing/>
    </w:pPr>
  </w:style>
  <w:style w:type="paragraph" w:customStyle="1" w:styleId="bodytext">
    <w:name w:val="bodytext"/>
    <w:basedOn w:val="Standard"/>
    <w:qFormat/>
    <w:rsid w:val="0041481F"/>
    <w:pPr>
      <w:spacing w:beforeAutospacing="1" w:afterAutospacing="1"/>
    </w:pPr>
    <w:rPr>
      <w:rFonts w:ascii="Times New Roman" w:hAnsi="Times New Roman"/>
      <w:color w:val="auto"/>
      <w:sz w:val="24"/>
      <w:lang w:eastAsia="de-DE"/>
    </w:rPr>
  </w:style>
  <w:style w:type="paragraph" w:customStyle="1" w:styleId="Default">
    <w:name w:val="Default"/>
    <w:qFormat/>
    <w:rsid w:val="00D23AFC"/>
    <w:rPr>
      <w:rFonts w:ascii="Arial" w:hAnsi="Arial" w:cs="Arial"/>
      <w:color w:val="000000"/>
      <w:sz w:val="24"/>
      <w:szCs w:val="24"/>
    </w:rPr>
  </w:style>
  <w:style w:type="numbering" w:customStyle="1" w:styleId="ListemitAufzhlungszeichenDoka">
    <w:name w:val="Liste mit Aufzählungszeichen Doka"/>
    <w:qFormat/>
    <w:rsid w:val="00C846DE"/>
  </w:style>
  <w:style w:type="character" w:styleId="Hyperlink">
    <w:name w:val="Hyperlink"/>
    <w:basedOn w:val="Absatz-Standardschriftart"/>
    <w:uiPriority w:val="99"/>
    <w:unhideWhenUsed/>
    <w:rsid w:val="003B7F1D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0701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8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05861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48962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60880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845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82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42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9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1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87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2F2F2"/>
                        <w:right w:val="none" w:sz="0" w:space="0" w:color="auto"/>
                      </w:divBdr>
                    </w:div>
                    <w:div w:id="2040277647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0" w:color="F2F2F2"/>
                        <w:right w:val="none" w:sz="0" w:space="0" w:color="auto"/>
                      </w:divBdr>
                      <w:divsChild>
                        <w:div w:id="53131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075842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15" w:color="F2F2F2"/>
                    <w:right w:val="none" w:sz="0" w:space="0" w:color="auto"/>
                  </w:divBdr>
                  <w:divsChild>
                    <w:div w:id="1579318270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68035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6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57083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66140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192384">
                  <w:marLeft w:val="0"/>
                  <w:marRight w:val="0"/>
                  <w:marTop w:val="30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329817">
                  <w:marLeft w:val="0"/>
                  <w:marRight w:val="0"/>
                  <w:marTop w:val="30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18832">
                  <w:marLeft w:val="0"/>
                  <w:marRight w:val="0"/>
                  <w:marTop w:val="30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6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099217">
                      <w:marLeft w:val="0"/>
                      <w:marRight w:val="0"/>
                      <w:marTop w:val="30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76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19593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1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5" w:color="DCDCDC"/>
            <w:right w:val="none" w:sz="0" w:space="4" w:color="auto"/>
          </w:divBdr>
        </w:div>
        <w:div w:id="925537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2343">
          <w:marLeft w:val="0"/>
          <w:marRight w:val="0"/>
          <w:marTop w:val="0"/>
          <w:marBottom w:val="450"/>
          <w:divBdr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</w:divBdr>
          <w:divsChild>
            <w:div w:id="11638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22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7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93290">
              <w:marLeft w:val="0"/>
              <w:marRight w:val="0"/>
              <w:marTop w:val="1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32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79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201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035188"/>
                            <w:right w:val="none" w:sz="0" w:space="0" w:color="auto"/>
                          </w:divBdr>
                          <w:divsChild>
                            <w:div w:id="209277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45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8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ess@dok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doka.com/me/system-groups/scaffolds/ringloc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B86DE-C2A3-4ABD-9E3A-0F6C0F090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536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Briefvorlage nach AA DG- R1-MSD-0001 02 DEU</vt:lpstr>
    </vt:vector>
  </TitlesOfParts>
  <Company>Doka GmbH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subject/>
  <dc:creator>Untersteiner Jutta Marie</dc:creator>
  <dc:description/>
  <cp:lastModifiedBy>Fuker Michael</cp:lastModifiedBy>
  <cp:revision>9</cp:revision>
  <cp:lastPrinted>2020-10-26T22:22:00Z</cp:lastPrinted>
  <dcterms:created xsi:type="dcterms:W3CDTF">2020-11-23T08:20:00Z</dcterms:created>
  <dcterms:modified xsi:type="dcterms:W3CDTF">2020-11-23T09:34:00Z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Doka GmbH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